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86F" w:rsidRPr="00B72A23" w:rsidRDefault="00B72A23" w:rsidP="00B72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en-US"/>
        </w:rPr>
        <w:t>7.</w:t>
      </w:r>
      <w:r w:rsidR="0030586F" w:rsidRPr="00B72A23">
        <w:rPr>
          <w:rFonts w:ascii="Arial" w:hAnsi="Arial" w:cs="Arial"/>
          <w:b/>
          <w:sz w:val="28"/>
          <w:szCs w:val="28"/>
        </w:rPr>
        <w:t>ΠΑΡΑΡΤΗΜΑ Γ΄</w:t>
      </w:r>
    </w:p>
    <w:p w:rsidR="0030586F" w:rsidRDefault="0030586F" w:rsidP="00305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0586F" w:rsidRPr="00A71600" w:rsidRDefault="0030586F" w:rsidP="0030586F">
      <w:pPr>
        <w:tabs>
          <w:tab w:val="left" w:pos="2127"/>
        </w:tabs>
        <w:spacing w:after="0"/>
        <w:ind w:left="-284" w:right="-335"/>
        <w:jc w:val="center"/>
        <w:rPr>
          <w:rFonts w:ascii="Arial" w:hAnsi="Arial" w:cs="Arial"/>
          <w:b/>
          <w:bCs/>
          <w:sz w:val="24"/>
          <w:szCs w:val="24"/>
        </w:rPr>
      </w:pPr>
      <w:r w:rsidRPr="00A71600">
        <w:rPr>
          <w:rFonts w:ascii="Arial" w:hAnsi="Arial" w:cs="Arial"/>
          <w:b/>
          <w:sz w:val="24"/>
          <w:szCs w:val="24"/>
        </w:rPr>
        <w:t xml:space="preserve">ΤΕΧΝΙΚΕΣ ΠΡΟΔΙΑΓΡΑΦΕΣ </w:t>
      </w:r>
      <w:r w:rsidRPr="00A71600">
        <w:rPr>
          <w:rFonts w:ascii="Arial" w:hAnsi="Arial" w:cs="Arial"/>
          <w:b/>
          <w:bCs/>
          <w:sz w:val="24"/>
          <w:szCs w:val="24"/>
        </w:rPr>
        <w:t xml:space="preserve"> ΑΝΑΠΝΕΥΣΤΗΡΑ ΜΕΘ (ΤΕΜΑΧΙΑ ΔΥΟ)</w:t>
      </w:r>
    </w:p>
    <w:p w:rsidR="0030586F" w:rsidRPr="00A71600" w:rsidRDefault="0030586F" w:rsidP="0030586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 xml:space="preserve">Αναπνευστήρας με δυνατότητα αερισμού όγκου και πίεσης κατάλληλος για ενήλικες και παιδιά προς χρήση σε Μονάδα Εντατική Θεραπείας με έτος πρώτης κυκλοφορίας στην αγορά την τελευταία πενταετία. </w:t>
      </w:r>
    </w:p>
    <w:p w:rsidR="0030586F" w:rsidRPr="00A71600" w:rsidRDefault="0030586F" w:rsidP="0030586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αποτελείται από:</w:t>
      </w:r>
    </w:p>
    <w:p w:rsidR="0030586F" w:rsidRPr="00A71600" w:rsidRDefault="0030586F" w:rsidP="0030586F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Βασική μονάδα</w:t>
      </w:r>
    </w:p>
    <w:p w:rsidR="0030586F" w:rsidRPr="00A71600" w:rsidRDefault="0030586F" w:rsidP="0030586F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Τροχήλατη βάση με σύστημα πέδησης, του ιδίου κατασκευαστικού οίκου με την βασική μονάδα καθώς και υποδοχή στήριξης υγραντήρα.</w:t>
      </w:r>
    </w:p>
    <w:p w:rsidR="0030586F" w:rsidRPr="00A71600" w:rsidRDefault="0030586F" w:rsidP="0030586F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Αρθρωτό βραχίονα ανάρτησης σωληνώσεων ασθενούς</w:t>
      </w:r>
    </w:p>
    <w:p w:rsidR="0030586F" w:rsidRPr="00A71600" w:rsidRDefault="0030586F" w:rsidP="0030586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λειτουργεί υπό τάση δικτύου (230</w:t>
      </w:r>
      <w:r w:rsidRPr="00A71600">
        <w:rPr>
          <w:rFonts w:ascii="Arial" w:hAnsi="Arial" w:cs="Arial"/>
          <w:sz w:val="24"/>
          <w:szCs w:val="24"/>
          <w:lang w:val="en-US"/>
        </w:rPr>
        <w:t>V</w:t>
      </w:r>
      <w:r w:rsidRPr="00A71600">
        <w:rPr>
          <w:rFonts w:ascii="Arial" w:hAnsi="Arial" w:cs="Arial"/>
          <w:sz w:val="24"/>
          <w:szCs w:val="24"/>
        </w:rPr>
        <w:t>/50</w:t>
      </w:r>
      <w:r w:rsidRPr="00A71600">
        <w:rPr>
          <w:rFonts w:ascii="Arial" w:hAnsi="Arial" w:cs="Arial"/>
          <w:sz w:val="24"/>
          <w:szCs w:val="24"/>
          <w:lang w:val="en-US"/>
        </w:rPr>
        <w:t>Hz</w:t>
      </w:r>
      <w:r w:rsidRPr="00A71600">
        <w:rPr>
          <w:rFonts w:ascii="Arial" w:hAnsi="Arial" w:cs="Arial"/>
          <w:sz w:val="24"/>
          <w:szCs w:val="24"/>
        </w:rPr>
        <w:t xml:space="preserve">) και να είναι εφοδιασμένος με  ενσωματωμένη επαναφορτιζόμενη μπαταρία που να παρέχει αυτονομία τουλάχιστον 180 λεπτών. </w:t>
      </w:r>
    </w:p>
    <w:p w:rsidR="0030586F" w:rsidRPr="00A71600" w:rsidRDefault="0030586F" w:rsidP="0030586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 xml:space="preserve">Να λειτουργεί τροφοδοτούμενος από κεντρική παροχή οξυγόνου (με πίεση 2,5 - 6 </w:t>
      </w:r>
      <w:r w:rsidRPr="00A71600">
        <w:rPr>
          <w:rFonts w:ascii="Arial" w:hAnsi="Arial" w:cs="Arial"/>
          <w:sz w:val="24"/>
          <w:szCs w:val="24"/>
          <w:lang w:val="en-US"/>
        </w:rPr>
        <w:t>b</w:t>
      </w:r>
      <w:r w:rsidRPr="00A71600">
        <w:rPr>
          <w:rFonts w:ascii="Arial" w:hAnsi="Arial" w:cs="Arial"/>
          <w:sz w:val="24"/>
          <w:szCs w:val="24"/>
        </w:rPr>
        <w:t xml:space="preserve">ar περίπου) καθώς και με πεπιεσμένο αέρα είτε από κεντρική παροχή (με πίεση 2,5 - 6 </w:t>
      </w:r>
      <w:r w:rsidRPr="00A71600">
        <w:rPr>
          <w:rFonts w:ascii="Arial" w:hAnsi="Arial" w:cs="Arial"/>
          <w:sz w:val="24"/>
          <w:szCs w:val="24"/>
          <w:lang w:val="en-US"/>
        </w:rPr>
        <w:t>b</w:t>
      </w:r>
      <w:r w:rsidRPr="00A71600">
        <w:rPr>
          <w:rFonts w:ascii="Arial" w:hAnsi="Arial" w:cs="Arial"/>
          <w:sz w:val="24"/>
          <w:szCs w:val="24"/>
        </w:rPr>
        <w:t>ar περίπου) είτε από ενσωματωμένο αεροσυμπιεστή-τουρμπίνα.</w:t>
      </w:r>
    </w:p>
    <w:p w:rsidR="0030586F" w:rsidRPr="00A71600" w:rsidRDefault="0030586F" w:rsidP="0030586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διαθέτει έγχρωμη οθόνη αφής, μεγέθους τουλάχιστον 15”, με δυνατότητα περιστροφής προς όλες τις κατευθύνσεις, καθώς και απόσπασής της από το κυρίως σώμα του αναπνευστήρα. Επίσης να διαθέτει δυνατότητα απεικόνισης τουλάχιστον:</w:t>
      </w:r>
    </w:p>
    <w:p w:rsidR="0030586F" w:rsidRPr="00A71600" w:rsidRDefault="0030586F" w:rsidP="0030586F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 xml:space="preserve">Τριών (3) κυματομορφών ταυτόχρονα (πίεσης, ροής, όγκου ή </w:t>
      </w:r>
      <w:r w:rsidRPr="00A71600">
        <w:rPr>
          <w:rFonts w:ascii="Arial" w:hAnsi="Arial" w:cs="Arial"/>
          <w:sz w:val="24"/>
          <w:szCs w:val="24"/>
          <w:lang w:val="en-US"/>
        </w:rPr>
        <w:t>CO</w:t>
      </w:r>
      <w:r w:rsidRPr="00A71600">
        <w:rPr>
          <w:rFonts w:ascii="Arial" w:hAnsi="Arial" w:cs="Arial"/>
          <w:sz w:val="24"/>
          <w:szCs w:val="24"/>
          <w:vertAlign w:val="subscript"/>
        </w:rPr>
        <w:t xml:space="preserve">2 </w:t>
      </w:r>
      <w:r w:rsidRPr="00A71600">
        <w:rPr>
          <w:rFonts w:ascii="Arial" w:hAnsi="Arial" w:cs="Arial"/>
          <w:sz w:val="24"/>
          <w:szCs w:val="24"/>
        </w:rPr>
        <w:t>ως προς το χρόνο)</w:t>
      </w:r>
    </w:p>
    <w:p w:rsidR="0030586F" w:rsidRPr="00A71600" w:rsidRDefault="0030586F" w:rsidP="0030586F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Βρόχων (όγκου-πίεσης, ροής-όγκου και ροής-πίεσης)</w:t>
      </w:r>
    </w:p>
    <w:p w:rsidR="0030586F" w:rsidRPr="00A71600" w:rsidRDefault="0030586F" w:rsidP="0030586F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0" w:hanging="27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Τιμών και γραφημάτων τάσεων (</w:t>
      </w:r>
      <w:r w:rsidRPr="00A71600">
        <w:rPr>
          <w:rFonts w:ascii="Arial" w:hAnsi="Arial" w:cs="Arial"/>
          <w:sz w:val="24"/>
          <w:szCs w:val="24"/>
          <w:lang w:val="en-US"/>
        </w:rPr>
        <w:t>trends</w:t>
      </w:r>
      <w:r w:rsidRPr="00A71600">
        <w:rPr>
          <w:rFonts w:ascii="Arial" w:hAnsi="Arial" w:cs="Arial"/>
          <w:sz w:val="24"/>
          <w:szCs w:val="24"/>
        </w:rPr>
        <w:t>) κατ’ επιλογή του χειριστή.</w:t>
      </w:r>
    </w:p>
    <w:p w:rsidR="0030586F" w:rsidRPr="00A71600" w:rsidRDefault="0030586F" w:rsidP="0030586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εκτελεί απαραιτήτως τα παρακάτω μοντέλα υποχρεωτικού και αυτόματου αερισμού:</w:t>
      </w:r>
    </w:p>
    <w:p w:rsidR="0030586F" w:rsidRPr="00A71600" w:rsidRDefault="0030586F" w:rsidP="0030586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Υποχρεωτικό αερισμό ελεγχόμενο και ελεγχόμενο υποβοηθούμενο, όγκου και πίεσης  (</w:t>
      </w:r>
      <w:r w:rsidRPr="00A71600">
        <w:rPr>
          <w:rFonts w:ascii="Arial" w:hAnsi="Arial" w:cs="Arial"/>
          <w:sz w:val="24"/>
          <w:szCs w:val="24"/>
          <w:lang w:val="en-US"/>
        </w:rPr>
        <w:t>VCV</w:t>
      </w:r>
      <w:r w:rsidRPr="00A71600">
        <w:rPr>
          <w:rFonts w:ascii="Arial" w:hAnsi="Arial" w:cs="Arial"/>
          <w:sz w:val="24"/>
          <w:szCs w:val="24"/>
        </w:rPr>
        <w:t xml:space="preserve">, </w:t>
      </w:r>
      <w:r w:rsidRPr="00A71600">
        <w:rPr>
          <w:rFonts w:ascii="Arial" w:hAnsi="Arial" w:cs="Arial"/>
          <w:sz w:val="24"/>
          <w:szCs w:val="24"/>
          <w:lang w:val="en-US"/>
        </w:rPr>
        <w:t>VCV</w:t>
      </w:r>
      <w:r w:rsidRPr="00A71600">
        <w:rPr>
          <w:rFonts w:ascii="Arial" w:hAnsi="Arial" w:cs="Arial"/>
          <w:sz w:val="24"/>
          <w:szCs w:val="24"/>
        </w:rPr>
        <w:t>-</w:t>
      </w:r>
      <w:r w:rsidRPr="00A71600">
        <w:rPr>
          <w:rFonts w:ascii="Arial" w:hAnsi="Arial" w:cs="Arial"/>
          <w:sz w:val="24"/>
          <w:szCs w:val="24"/>
          <w:lang w:val="en-US"/>
        </w:rPr>
        <w:t>AC</w:t>
      </w:r>
      <w:r w:rsidRPr="00A71600">
        <w:rPr>
          <w:rFonts w:ascii="Arial" w:hAnsi="Arial" w:cs="Arial"/>
          <w:sz w:val="24"/>
          <w:szCs w:val="24"/>
        </w:rPr>
        <w:t xml:space="preserve">, </w:t>
      </w:r>
      <w:r w:rsidRPr="00A71600">
        <w:rPr>
          <w:rFonts w:ascii="Arial" w:hAnsi="Arial" w:cs="Arial"/>
          <w:sz w:val="24"/>
          <w:szCs w:val="24"/>
          <w:lang w:val="en-US"/>
        </w:rPr>
        <w:t>PCV</w:t>
      </w:r>
      <w:r w:rsidRPr="00A71600">
        <w:rPr>
          <w:rFonts w:ascii="Arial" w:hAnsi="Arial" w:cs="Arial"/>
          <w:sz w:val="24"/>
          <w:szCs w:val="24"/>
        </w:rPr>
        <w:t xml:space="preserve">, </w:t>
      </w:r>
      <w:r w:rsidRPr="00A71600">
        <w:rPr>
          <w:rFonts w:ascii="Arial" w:hAnsi="Arial" w:cs="Arial"/>
          <w:sz w:val="24"/>
          <w:szCs w:val="24"/>
          <w:lang w:val="en-US"/>
        </w:rPr>
        <w:t>PCV</w:t>
      </w:r>
      <w:r w:rsidRPr="00A71600">
        <w:rPr>
          <w:rFonts w:ascii="Arial" w:hAnsi="Arial" w:cs="Arial"/>
          <w:sz w:val="24"/>
          <w:szCs w:val="24"/>
        </w:rPr>
        <w:t>-</w:t>
      </w:r>
      <w:r w:rsidRPr="00A71600">
        <w:rPr>
          <w:rFonts w:ascii="Arial" w:hAnsi="Arial" w:cs="Arial"/>
          <w:sz w:val="24"/>
          <w:szCs w:val="24"/>
          <w:lang w:val="en-US"/>
        </w:rPr>
        <w:t>AC</w:t>
      </w:r>
      <w:r w:rsidRPr="00A71600">
        <w:rPr>
          <w:rFonts w:ascii="Arial" w:hAnsi="Arial" w:cs="Arial"/>
          <w:sz w:val="24"/>
          <w:szCs w:val="24"/>
        </w:rPr>
        <w:t>)</w:t>
      </w:r>
    </w:p>
    <w:p w:rsidR="0030586F" w:rsidRPr="00A71600" w:rsidRDefault="0030586F" w:rsidP="0030586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Συγχρονισμένο διαλείποντα υποχρεωτικό αερισμό όγκου και πίεσης (</w:t>
      </w:r>
      <w:r w:rsidRPr="00A71600">
        <w:rPr>
          <w:rFonts w:ascii="Arial" w:hAnsi="Arial" w:cs="Arial"/>
          <w:sz w:val="24"/>
          <w:szCs w:val="24"/>
          <w:lang w:val="en-US"/>
        </w:rPr>
        <w:t>VC</w:t>
      </w:r>
      <w:r w:rsidRPr="00A71600">
        <w:rPr>
          <w:rFonts w:ascii="Arial" w:hAnsi="Arial" w:cs="Arial"/>
          <w:sz w:val="24"/>
          <w:szCs w:val="24"/>
        </w:rPr>
        <w:t>-</w:t>
      </w:r>
      <w:r w:rsidRPr="00A71600">
        <w:rPr>
          <w:rFonts w:ascii="Arial" w:hAnsi="Arial" w:cs="Arial"/>
          <w:sz w:val="24"/>
          <w:szCs w:val="24"/>
          <w:lang w:val="en-US"/>
        </w:rPr>
        <w:t>SIMV</w:t>
      </w:r>
      <w:r w:rsidRPr="00A71600">
        <w:rPr>
          <w:rFonts w:ascii="Arial" w:hAnsi="Arial" w:cs="Arial"/>
          <w:sz w:val="24"/>
          <w:szCs w:val="24"/>
        </w:rPr>
        <w:t xml:space="preserve">, </w:t>
      </w:r>
      <w:r w:rsidRPr="00A71600">
        <w:rPr>
          <w:rFonts w:ascii="Arial" w:hAnsi="Arial" w:cs="Arial"/>
          <w:sz w:val="24"/>
          <w:szCs w:val="24"/>
          <w:lang w:val="en-US"/>
        </w:rPr>
        <w:t>PC</w:t>
      </w:r>
      <w:r w:rsidRPr="00A71600">
        <w:rPr>
          <w:rFonts w:ascii="Arial" w:hAnsi="Arial" w:cs="Arial"/>
          <w:sz w:val="24"/>
          <w:szCs w:val="24"/>
        </w:rPr>
        <w:t>-</w:t>
      </w:r>
      <w:r w:rsidRPr="00A71600">
        <w:rPr>
          <w:rFonts w:ascii="Arial" w:hAnsi="Arial" w:cs="Arial"/>
          <w:sz w:val="24"/>
          <w:szCs w:val="24"/>
          <w:lang w:val="en-US"/>
        </w:rPr>
        <w:t>SIMV</w:t>
      </w:r>
      <w:r w:rsidRPr="00A71600">
        <w:rPr>
          <w:rFonts w:ascii="Arial" w:hAnsi="Arial" w:cs="Arial"/>
          <w:sz w:val="24"/>
          <w:szCs w:val="24"/>
        </w:rPr>
        <w:t>)</w:t>
      </w:r>
    </w:p>
    <w:p w:rsidR="0030586F" w:rsidRPr="00A71600" w:rsidRDefault="0030586F" w:rsidP="0030586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Συγχρονισμένο, υποχρεωτικό αερισμό ελεγχόμενης πίεσης, που να επιτρέπει τον αυθόρμητο αερισμό του ασθενούς και κατά την εισπνοή και κατά την εκπνοή (</w:t>
      </w:r>
      <w:r w:rsidRPr="00A71600">
        <w:rPr>
          <w:rFonts w:ascii="Arial" w:hAnsi="Arial" w:cs="Arial"/>
          <w:sz w:val="24"/>
          <w:szCs w:val="24"/>
          <w:lang w:val="en-US"/>
        </w:rPr>
        <w:t>PC</w:t>
      </w:r>
      <w:r w:rsidRPr="00A71600">
        <w:rPr>
          <w:rFonts w:ascii="Arial" w:hAnsi="Arial" w:cs="Arial"/>
          <w:sz w:val="24"/>
          <w:szCs w:val="24"/>
        </w:rPr>
        <w:t>-</w:t>
      </w:r>
      <w:r w:rsidRPr="00A71600">
        <w:rPr>
          <w:rFonts w:ascii="Arial" w:hAnsi="Arial" w:cs="Arial"/>
          <w:sz w:val="24"/>
          <w:szCs w:val="24"/>
          <w:lang w:val="en-US"/>
        </w:rPr>
        <w:t>BIPAP</w:t>
      </w:r>
      <w:r w:rsidRPr="00A71600">
        <w:rPr>
          <w:rFonts w:ascii="Arial" w:hAnsi="Arial" w:cs="Arial"/>
          <w:sz w:val="24"/>
          <w:szCs w:val="24"/>
        </w:rPr>
        <w:t xml:space="preserve"> / </w:t>
      </w:r>
      <w:r w:rsidRPr="00A71600">
        <w:rPr>
          <w:rFonts w:ascii="Arial" w:hAnsi="Arial" w:cs="Arial"/>
          <w:sz w:val="24"/>
          <w:szCs w:val="24"/>
          <w:lang w:val="en-US"/>
        </w:rPr>
        <w:t>BiLevel</w:t>
      </w:r>
      <w:r w:rsidRPr="00A71600">
        <w:rPr>
          <w:rFonts w:ascii="Arial" w:hAnsi="Arial" w:cs="Arial"/>
          <w:sz w:val="24"/>
          <w:szCs w:val="24"/>
        </w:rPr>
        <w:t xml:space="preserve"> κλπ)</w:t>
      </w:r>
    </w:p>
    <w:p w:rsidR="0030586F" w:rsidRPr="00A71600" w:rsidRDefault="0030586F" w:rsidP="0030586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Αερισμό συνεχούς θετικής πίεσης με ή χωρίς υποστήριξη πίεσης (</w:t>
      </w:r>
      <w:r w:rsidRPr="00A71600">
        <w:rPr>
          <w:rFonts w:ascii="Arial" w:hAnsi="Arial" w:cs="Arial"/>
          <w:sz w:val="24"/>
          <w:szCs w:val="24"/>
          <w:lang w:val="en-US"/>
        </w:rPr>
        <w:t>CPAP</w:t>
      </w:r>
      <w:r w:rsidRPr="00A71600">
        <w:rPr>
          <w:rFonts w:ascii="Arial" w:hAnsi="Arial" w:cs="Arial"/>
          <w:sz w:val="24"/>
          <w:szCs w:val="24"/>
        </w:rPr>
        <w:t xml:space="preserve"> / </w:t>
      </w:r>
      <w:r w:rsidRPr="00A71600">
        <w:rPr>
          <w:rFonts w:ascii="Arial" w:hAnsi="Arial" w:cs="Arial"/>
          <w:sz w:val="24"/>
          <w:szCs w:val="24"/>
          <w:lang w:val="en-US"/>
        </w:rPr>
        <w:t>PS</w:t>
      </w:r>
      <w:r w:rsidRPr="00A71600">
        <w:rPr>
          <w:rFonts w:ascii="Arial" w:hAnsi="Arial" w:cs="Arial"/>
          <w:sz w:val="24"/>
          <w:szCs w:val="24"/>
        </w:rPr>
        <w:t>)</w:t>
      </w:r>
    </w:p>
    <w:p w:rsidR="0030586F" w:rsidRPr="00A71600" w:rsidRDefault="0030586F" w:rsidP="0030586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Αερισμό συνεχούς θετικής πίεσης με ή χωρίς υποστήριξη όγκου (</w:t>
      </w:r>
      <w:r w:rsidRPr="00A71600">
        <w:rPr>
          <w:rFonts w:ascii="Arial" w:hAnsi="Arial" w:cs="Arial"/>
          <w:sz w:val="24"/>
          <w:szCs w:val="24"/>
          <w:lang w:val="en-US"/>
        </w:rPr>
        <w:t>CPAP</w:t>
      </w:r>
      <w:r w:rsidRPr="00A71600">
        <w:rPr>
          <w:rFonts w:ascii="Arial" w:hAnsi="Arial" w:cs="Arial"/>
          <w:sz w:val="24"/>
          <w:szCs w:val="24"/>
        </w:rPr>
        <w:t xml:space="preserve"> / </w:t>
      </w:r>
      <w:r w:rsidRPr="00A71600">
        <w:rPr>
          <w:rFonts w:ascii="Arial" w:hAnsi="Arial" w:cs="Arial"/>
          <w:sz w:val="24"/>
          <w:szCs w:val="24"/>
          <w:lang w:val="en-US"/>
        </w:rPr>
        <w:t>VS</w:t>
      </w:r>
      <w:r w:rsidRPr="00A71600">
        <w:rPr>
          <w:rFonts w:ascii="Arial" w:hAnsi="Arial" w:cs="Arial"/>
          <w:sz w:val="24"/>
          <w:szCs w:val="24"/>
        </w:rPr>
        <w:t>)</w:t>
      </w:r>
    </w:p>
    <w:p w:rsidR="0030586F" w:rsidRPr="00A71600" w:rsidRDefault="0030586F" w:rsidP="0030586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Αερισμό όγκου με την χαμηλότερη δυνατή πίεση με ή χωρίς δυνατότητα συγχρονισμού και πίεση υποστήριξης.</w:t>
      </w:r>
    </w:p>
    <w:p w:rsidR="0030586F" w:rsidRPr="00A71600" w:rsidRDefault="0030586F" w:rsidP="0030586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Αερισμός με τον οποίο να ελέγχεται ο όγκος κατά λεπτό, με την δυνατότητα να προσαρμόζεται ο αριθμός των μηχανικών αναπνοών αυτόματα βάσει τον αυτόματων αναπνοών του ασθενή.</w:t>
      </w:r>
    </w:p>
    <w:p w:rsidR="0030586F" w:rsidRPr="00A71600" w:rsidRDefault="0030586F" w:rsidP="0030586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διαθέτει επίσης έναν τουλάχιστον τρόπο αερισμού από τους παρακάτω:</w:t>
      </w:r>
    </w:p>
    <w:p w:rsidR="0030586F" w:rsidRPr="00A71600" w:rsidRDefault="0030586F" w:rsidP="0030586F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 xml:space="preserve">Αυτόματο πρόγραμμα απογαλακτισμού το οποίο υποχρεωτικά να λαμβάνει υπόψη τα εξής: την καπνογραφία, την κατηγορία </w:t>
      </w:r>
      <w:r w:rsidRPr="00A71600">
        <w:rPr>
          <w:rFonts w:ascii="Arial" w:hAnsi="Arial" w:cs="Arial"/>
          <w:sz w:val="24"/>
          <w:szCs w:val="24"/>
        </w:rPr>
        <w:lastRenderedPageBreak/>
        <w:t>του ασθενή (ιδανικό βάρος κλπ) και να ρυθμίζει βάσει αυτών αυτόματα τον αερισμό του ασθενούς (</w:t>
      </w:r>
      <w:r w:rsidRPr="00A71600">
        <w:rPr>
          <w:rFonts w:ascii="Arial" w:hAnsi="Arial" w:cs="Arial"/>
          <w:sz w:val="24"/>
          <w:szCs w:val="24"/>
          <w:lang w:val="en-US"/>
        </w:rPr>
        <w:t>pressure</w:t>
      </w:r>
      <w:r w:rsidRPr="00A71600">
        <w:rPr>
          <w:rFonts w:ascii="Arial" w:hAnsi="Arial" w:cs="Arial"/>
          <w:sz w:val="24"/>
          <w:szCs w:val="24"/>
        </w:rPr>
        <w:t xml:space="preserve"> </w:t>
      </w:r>
      <w:r w:rsidRPr="00A71600">
        <w:rPr>
          <w:rFonts w:ascii="Arial" w:hAnsi="Arial" w:cs="Arial"/>
          <w:sz w:val="24"/>
          <w:szCs w:val="24"/>
          <w:lang w:val="en-US"/>
        </w:rPr>
        <w:t>support</w:t>
      </w:r>
      <w:r w:rsidRPr="00A71600">
        <w:rPr>
          <w:rFonts w:ascii="Arial" w:hAnsi="Arial" w:cs="Arial"/>
          <w:sz w:val="24"/>
          <w:szCs w:val="24"/>
        </w:rPr>
        <w:t>).</w:t>
      </w:r>
    </w:p>
    <w:p w:rsidR="0030586F" w:rsidRPr="00A71600" w:rsidRDefault="0030586F" w:rsidP="0030586F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Λειτουργία αυτόματης προσαρμογής της πίεσης υποστήριξης σε σχέση με προκαθορισμένο ποσοστό μεταβλητότητας (κυμαινόμενη υποστήριξη-</w:t>
      </w:r>
      <w:r w:rsidRPr="00A71600">
        <w:rPr>
          <w:rFonts w:ascii="Arial" w:hAnsi="Arial" w:cs="Arial"/>
          <w:sz w:val="24"/>
          <w:szCs w:val="24"/>
          <w:lang w:val="en-US"/>
        </w:rPr>
        <w:t>variable</w:t>
      </w:r>
      <w:r w:rsidRPr="00A71600">
        <w:rPr>
          <w:rFonts w:ascii="Arial" w:hAnsi="Arial" w:cs="Arial"/>
          <w:sz w:val="24"/>
          <w:szCs w:val="24"/>
        </w:rPr>
        <w:t xml:space="preserve"> </w:t>
      </w:r>
      <w:r w:rsidRPr="00A71600">
        <w:rPr>
          <w:rFonts w:ascii="Arial" w:hAnsi="Arial" w:cs="Arial"/>
          <w:sz w:val="24"/>
          <w:szCs w:val="24"/>
          <w:lang w:val="en-US"/>
        </w:rPr>
        <w:t>pressure</w:t>
      </w:r>
      <w:r w:rsidRPr="00A71600">
        <w:rPr>
          <w:rFonts w:ascii="Arial" w:hAnsi="Arial" w:cs="Arial"/>
          <w:sz w:val="24"/>
          <w:szCs w:val="24"/>
        </w:rPr>
        <w:t xml:space="preserve"> </w:t>
      </w:r>
      <w:r w:rsidRPr="00A71600">
        <w:rPr>
          <w:rFonts w:ascii="Arial" w:hAnsi="Arial" w:cs="Arial"/>
          <w:sz w:val="24"/>
          <w:szCs w:val="24"/>
          <w:lang w:val="en-US"/>
        </w:rPr>
        <w:t>support</w:t>
      </w:r>
      <w:r w:rsidRPr="00A71600">
        <w:rPr>
          <w:rFonts w:ascii="Arial" w:hAnsi="Arial" w:cs="Arial"/>
          <w:sz w:val="24"/>
          <w:szCs w:val="24"/>
        </w:rPr>
        <w:t>).</w:t>
      </w:r>
    </w:p>
    <w:p w:rsidR="0030586F" w:rsidRPr="00A71600" w:rsidRDefault="0030586F" w:rsidP="0030586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διαθέτει λογισμικό για εκτέλεση μη επεμβατικού αερισμού (</w:t>
      </w:r>
      <w:r w:rsidRPr="00A71600">
        <w:rPr>
          <w:rFonts w:ascii="Arial" w:hAnsi="Arial" w:cs="Arial"/>
          <w:sz w:val="24"/>
          <w:szCs w:val="24"/>
          <w:lang w:val="en-US"/>
        </w:rPr>
        <w:t>NIV</w:t>
      </w:r>
      <w:r w:rsidRPr="00A71600">
        <w:rPr>
          <w:rFonts w:ascii="Arial" w:hAnsi="Arial" w:cs="Arial"/>
          <w:sz w:val="24"/>
          <w:szCs w:val="24"/>
        </w:rPr>
        <w:t xml:space="preserve">) με αυτόματη αντιστάθμιση ροής των διαρροών έως 80 </w:t>
      </w:r>
      <w:r w:rsidRPr="00A71600">
        <w:rPr>
          <w:rFonts w:ascii="Arial" w:hAnsi="Arial" w:cs="Arial"/>
          <w:sz w:val="24"/>
          <w:szCs w:val="24"/>
          <w:lang w:val="en-US"/>
        </w:rPr>
        <w:t>L</w:t>
      </w:r>
      <w:r w:rsidRPr="00A71600">
        <w:rPr>
          <w:rFonts w:ascii="Arial" w:hAnsi="Arial" w:cs="Arial"/>
          <w:sz w:val="24"/>
          <w:szCs w:val="24"/>
        </w:rPr>
        <w:t>/</w:t>
      </w:r>
      <w:r w:rsidRPr="00A71600">
        <w:rPr>
          <w:rFonts w:ascii="Arial" w:hAnsi="Arial" w:cs="Arial"/>
          <w:sz w:val="24"/>
          <w:szCs w:val="24"/>
          <w:lang w:val="en-US"/>
        </w:rPr>
        <w:t>min</w:t>
      </w:r>
      <w:r w:rsidRPr="00A71600">
        <w:rPr>
          <w:rFonts w:ascii="Arial" w:hAnsi="Arial" w:cs="Arial"/>
          <w:sz w:val="24"/>
          <w:szCs w:val="24"/>
        </w:rPr>
        <w:t xml:space="preserve"> τουλάχιστον. Είναι επιθυμητό το σύστημα να μειώνει την ροή σε περίπτωση αφαίρεσης της μάσκας ή του σωλήνα για να μην υπάρχει επιμόλυνση του ιατρο-νοσηλευτικού προσωπικού.</w:t>
      </w:r>
    </w:p>
    <w:p w:rsidR="0030586F" w:rsidRPr="00A71600" w:rsidRDefault="0030586F" w:rsidP="0030586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διαθέτει λειτουργία οξυγονοθεραπείας τύπου υψηλής ροής, τουλάχιστον 50 L/min,</w:t>
      </w:r>
      <w:r w:rsidRPr="00A71600">
        <w:rPr>
          <w:rFonts w:ascii="Arial" w:hAnsi="Arial" w:cs="Arial"/>
          <w:color w:val="000000"/>
          <w:sz w:val="24"/>
          <w:szCs w:val="24"/>
        </w:rPr>
        <w:t xml:space="preserve"> </w:t>
      </w:r>
      <w:r w:rsidRPr="00A71600">
        <w:rPr>
          <w:rFonts w:ascii="Arial" w:hAnsi="Arial" w:cs="Arial"/>
          <w:sz w:val="24"/>
          <w:szCs w:val="24"/>
        </w:rPr>
        <w:t xml:space="preserve"> κατά την οποία ο χειριστής θα ρυθμίζει το ποσοστό οξυγόνου και την συνολική ροή.</w:t>
      </w:r>
    </w:p>
    <w:p w:rsidR="0030586F" w:rsidRPr="00A71600" w:rsidRDefault="0030586F" w:rsidP="0030586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προσφερθεί προς επιλογή συμβατός ενεργός υγραντήρας με τα απαραίτητα καλώδια για τη ύγρανση και θέρμανση του κυκλώματος.</w:t>
      </w:r>
    </w:p>
    <w:p w:rsidR="0030586F" w:rsidRPr="00A71600" w:rsidRDefault="0030586F" w:rsidP="0030586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 xml:space="preserve">Να διαθέτει δυνατότητα παρακολούθησης της καπνογραφίας και καπνομετρίας με τη μέθοδο </w:t>
      </w:r>
      <w:r w:rsidRPr="00A71600">
        <w:rPr>
          <w:rFonts w:ascii="Arial" w:hAnsi="Arial" w:cs="Arial"/>
          <w:sz w:val="24"/>
          <w:szCs w:val="24"/>
          <w:lang w:val="en-US"/>
        </w:rPr>
        <w:t>mainstream</w:t>
      </w:r>
      <w:r w:rsidRPr="00A71600">
        <w:rPr>
          <w:rFonts w:ascii="Arial" w:hAnsi="Arial" w:cs="Arial"/>
          <w:sz w:val="24"/>
          <w:szCs w:val="24"/>
        </w:rPr>
        <w:t>. Να υπολογίζει το παραγόμενο διοξείδιο του ασθενούς (</w:t>
      </w:r>
      <w:r w:rsidRPr="00A71600">
        <w:rPr>
          <w:rFonts w:ascii="Arial" w:hAnsi="Arial" w:cs="Arial"/>
          <w:sz w:val="24"/>
          <w:szCs w:val="24"/>
          <w:lang w:val="en-US"/>
        </w:rPr>
        <w:t>VCO</w:t>
      </w:r>
      <w:r w:rsidRPr="00A71600">
        <w:rPr>
          <w:rFonts w:ascii="Arial" w:hAnsi="Arial" w:cs="Arial"/>
          <w:sz w:val="24"/>
          <w:szCs w:val="24"/>
        </w:rPr>
        <w:t>2) και τον όγκο του νεκρού χώρου (</w:t>
      </w:r>
      <w:r w:rsidRPr="00A71600">
        <w:rPr>
          <w:rFonts w:ascii="Arial" w:hAnsi="Arial" w:cs="Arial"/>
          <w:sz w:val="24"/>
          <w:szCs w:val="24"/>
          <w:lang w:val="en-US"/>
        </w:rPr>
        <w:t>Vds</w:t>
      </w:r>
      <w:r w:rsidRPr="00A71600">
        <w:rPr>
          <w:rFonts w:ascii="Arial" w:hAnsi="Arial" w:cs="Arial"/>
          <w:sz w:val="24"/>
          <w:szCs w:val="24"/>
        </w:rPr>
        <w:t>). Να προσφερθεί προς επιλογή αισθητήρας μέτρησης καπνογραφίας και καπνομετρίας με δύο (2) κυβέττες πολλαπλών χρήσεων (κλιβανιζόμενες).</w:t>
      </w:r>
    </w:p>
    <w:p w:rsidR="0030586F" w:rsidRPr="00A71600" w:rsidRDefault="0030586F" w:rsidP="0030586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Σε περίπτωση άπνοιας να ενεργοποιείται αυτόματα αερισμός άπνοιας, με προκαθορισμένες από τον χρήστη ρυθμίσεις παραμέτρων αερισμού, με αυτόματη επιστροφή όταν αποκατασταθεί η αναπνευστική ικανότητα του ασθενή.</w:t>
      </w:r>
    </w:p>
    <w:p w:rsidR="0030586F" w:rsidRPr="00A71600" w:rsidRDefault="0030586F" w:rsidP="0030586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έχει δυνατότητα ρύθμισης των παρακάτω παραμέτρων αερισμού:</w:t>
      </w:r>
    </w:p>
    <w:p w:rsidR="0030586F" w:rsidRPr="00A71600" w:rsidRDefault="0030586F" w:rsidP="0030586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 xml:space="preserve">Χορηγούμενου όγκου 20 - 2000 </w:t>
      </w:r>
      <w:r w:rsidRPr="00A71600">
        <w:rPr>
          <w:rFonts w:ascii="Arial" w:hAnsi="Arial" w:cs="Arial"/>
          <w:sz w:val="24"/>
          <w:szCs w:val="24"/>
          <w:lang w:val="en-US"/>
        </w:rPr>
        <w:t>ml</w:t>
      </w:r>
      <w:r w:rsidRPr="00A71600">
        <w:rPr>
          <w:rFonts w:ascii="Arial" w:hAnsi="Arial" w:cs="Arial"/>
          <w:sz w:val="24"/>
          <w:szCs w:val="24"/>
        </w:rPr>
        <w:t xml:space="preserve"> τουλάχιστον</w:t>
      </w:r>
    </w:p>
    <w:p w:rsidR="0030586F" w:rsidRPr="00A71600" w:rsidRDefault="0030586F" w:rsidP="0030586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 xml:space="preserve">Αναπνοών τουλάχιστον έως 100 ΒΡΜ </w:t>
      </w:r>
    </w:p>
    <w:p w:rsidR="0030586F" w:rsidRPr="00A71600" w:rsidRDefault="0030586F" w:rsidP="0030586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Χρόνος εισπνοής από 0,1</w:t>
      </w:r>
      <w:r w:rsidRPr="00A71600">
        <w:rPr>
          <w:rFonts w:ascii="Arial" w:hAnsi="Arial" w:cs="Arial"/>
          <w:sz w:val="24"/>
          <w:szCs w:val="24"/>
          <w:lang w:val="en-US"/>
        </w:rPr>
        <w:t>s</w:t>
      </w:r>
      <w:r w:rsidRPr="00A71600">
        <w:rPr>
          <w:rFonts w:ascii="Arial" w:hAnsi="Arial" w:cs="Arial"/>
          <w:sz w:val="24"/>
          <w:szCs w:val="24"/>
        </w:rPr>
        <w:t xml:space="preserve"> έως 10</w:t>
      </w:r>
      <w:r w:rsidRPr="00A71600">
        <w:rPr>
          <w:rFonts w:ascii="Arial" w:hAnsi="Arial" w:cs="Arial"/>
          <w:sz w:val="24"/>
          <w:szCs w:val="24"/>
          <w:lang w:val="en-US"/>
        </w:rPr>
        <w:t>s</w:t>
      </w:r>
      <w:r w:rsidRPr="00A71600">
        <w:rPr>
          <w:rFonts w:ascii="Arial" w:hAnsi="Arial" w:cs="Arial"/>
          <w:sz w:val="24"/>
          <w:szCs w:val="24"/>
        </w:rPr>
        <w:t xml:space="preserve"> τουλάχιστον, με δυνατότητα επίτευξης σχέσεων Ι:Ε σε μεγάλο εύρος </w:t>
      </w:r>
    </w:p>
    <w:p w:rsidR="0030586F" w:rsidRPr="00A71600" w:rsidRDefault="0030586F" w:rsidP="0030586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 xml:space="preserve">Συνεχόμενη ροή εισπνοής έως 120 </w:t>
      </w:r>
      <w:r w:rsidRPr="00A71600">
        <w:rPr>
          <w:rFonts w:ascii="Arial" w:hAnsi="Arial" w:cs="Arial"/>
          <w:sz w:val="24"/>
          <w:szCs w:val="24"/>
          <w:lang w:val="en-US"/>
        </w:rPr>
        <w:t>LPM</w:t>
      </w:r>
      <w:r w:rsidRPr="00A71600">
        <w:rPr>
          <w:rFonts w:ascii="Arial" w:hAnsi="Arial" w:cs="Arial"/>
          <w:sz w:val="24"/>
          <w:szCs w:val="24"/>
        </w:rPr>
        <w:t xml:space="preserve"> τουλάχιστον</w:t>
      </w:r>
    </w:p>
    <w:p w:rsidR="0030586F" w:rsidRPr="00A71600" w:rsidRDefault="0030586F" w:rsidP="0030586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  <w:lang w:val="en-US"/>
        </w:rPr>
        <w:t>FiO</w:t>
      </w:r>
      <w:r w:rsidRPr="00A71600">
        <w:rPr>
          <w:rFonts w:ascii="Arial" w:hAnsi="Arial" w:cs="Arial"/>
          <w:sz w:val="24"/>
          <w:szCs w:val="24"/>
          <w:vertAlign w:val="subscript"/>
        </w:rPr>
        <w:t>2</w:t>
      </w:r>
      <w:r w:rsidRPr="00A71600">
        <w:rPr>
          <w:rFonts w:ascii="Arial" w:hAnsi="Arial" w:cs="Arial"/>
          <w:sz w:val="24"/>
          <w:szCs w:val="24"/>
        </w:rPr>
        <w:t xml:space="preserve"> από 21% έως 100%</w:t>
      </w:r>
    </w:p>
    <w:p w:rsidR="0030586F" w:rsidRPr="00A71600" w:rsidRDefault="0030586F" w:rsidP="0030586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  <w:lang w:val="en-US"/>
        </w:rPr>
        <w:t>PEEP</w:t>
      </w:r>
      <w:r w:rsidRPr="00A71600">
        <w:rPr>
          <w:rFonts w:ascii="Arial" w:hAnsi="Arial" w:cs="Arial"/>
          <w:sz w:val="24"/>
          <w:szCs w:val="24"/>
        </w:rPr>
        <w:t>/</w:t>
      </w:r>
      <w:r w:rsidRPr="00A71600">
        <w:rPr>
          <w:rFonts w:ascii="Arial" w:hAnsi="Arial" w:cs="Arial"/>
          <w:sz w:val="24"/>
          <w:szCs w:val="24"/>
          <w:lang w:val="en-US"/>
        </w:rPr>
        <w:t>CPAP</w:t>
      </w:r>
      <w:r w:rsidRPr="00A71600">
        <w:rPr>
          <w:rFonts w:ascii="Arial" w:hAnsi="Arial" w:cs="Arial"/>
          <w:sz w:val="24"/>
          <w:szCs w:val="24"/>
        </w:rPr>
        <w:t xml:space="preserve"> από 0 έως 50 </w:t>
      </w:r>
      <w:r w:rsidRPr="00A71600">
        <w:rPr>
          <w:rFonts w:ascii="Arial" w:hAnsi="Arial" w:cs="Arial"/>
          <w:sz w:val="24"/>
          <w:szCs w:val="24"/>
          <w:lang w:val="en-US"/>
        </w:rPr>
        <w:t>mbar</w:t>
      </w:r>
      <w:r w:rsidRPr="00A71600">
        <w:rPr>
          <w:rFonts w:ascii="Arial" w:hAnsi="Arial" w:cs="Arial"/>
          <w:sz w:val="24"/>
          <w:szCs w:val="24"/>
        </w:rPr>
        <w:t xml:space="preserve"> τουλάχιστον</w:t>
      </w:r>
    </w:p>
    <w:p w:rsidR="0030586F" w:rsidRPr="00A71600" w:rsidRDefault="0030586F" w:rsidP="0030586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Πίεση εισπνοής 5</w:t>
      </w:r>
      <w:r w:rsidRPr="00A71600">
        <w:rPr>
          <w:rFonts w:ascii="Arial" w:hAnsi="Arial" w:cs="Arial"/>
          <w:sz w:val="24"/>
          <w:szCs w:val="24"/>
          <w:lang w:val="en-US"/>
        </w:rPr>
        <w:t xml:space="preserve"> </w:t>
      </w:r>
      <w:r w:rsidRPr="00A71600">
        <w:rPr>
          <w:rFonts w:ascii="Arial" w:hAnsi="Arial" w:cs="Arial"/>
          <w:sz w:val="24"/>
          <w:szCs w:val="24"/>
        </w:rPr>
        <w:t>-</w:t>
      </w:r>
      <w:r w:rsidRPr="00A71600">
        <w:rPr>
          <w:rFonts w:ascii="Arial" w:hAnsi="Arial" w:cs="Arial"/>
          <w:sz w:val="24"/>
          <w:szCs w:val="24"/>
          <w:lang w:val="en-US"/>
        </w:rPr>
        <w:t xml:space="preserve"> </w:t>
      </w:r>
      <w:r w:rsidRPr="00A71600">
        <w:rPr>
          <w:rFonts w:ascii="Arial" w:hAnsi="Arial" w:cs="Arial"/>
          <w:sz w:val="24"/>
          <w:szCs w:val="24"/>
        </w:rPr>
        <w:t xml:space="preserve">90 </w:t>
      </w:r>
      <w:r w:rsidRPr="00A71600">
        <w:rPr>
          <w:rFonts w:ascii="Arial" w:hAnsi="Arial" w:cs="Arial"/>
          <w:sz w:val="24"/>
          <w:szCs w:val="24"/>
          <w:lang w:val="en-US"/>
        </w:rPr>
        <w:t>mbar</w:t>
      </w:r>
      <w:r w:rsidRPr="00A71600">
        <w:rPr>
          <w:rFonts w:ascii="Arial" w:hAnsi="Arial" w:cs="Arial"/>
          <w:sz w:val="24"/>
          <w:szCs w:val="24"/>
        </w:rPr>
        <w:t xml:space="preserve"> τουλάχιστον</w:t>
      </w:r>
    </w:p>
    <w:p w:rsidR="0030586F" w:rsidRPr="00A71600" w:rsidRDefault="0030586F" w:rsidP="0030586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Πίεσης υποστήριξης (</w:t>
      </w:r>
      <w:r w:rsidRPr="00A71600">
        <w:rPr>
          <w:rFonts w:ascii="Arial" w:hAnsi="Arial" w:cs="Arial"/>
          <w:sz w:val="24"/>
          <w:szCs w:val="24"/>
          <w:lang w:val="en-US"/>
        </w:rPr>
        <w:t>Pressure</w:t>
      </w:r>
      <w:r w:rsidRPr="00A71600">
        <w:rPr>
          <w:rFonts w:ascii="Arial" w:hAnsi="Arial" w:cs="Arial"/>
          <w:sz w:val="24"/>
          <w:szCs w:val="24"/>
        </w:rPr>
        <w:t xml:space="preserve"> </w:t>
      </w:r>
      <w:r w:rsidRPr="00A71600">
        <w:rPr>
          <w:rFonts w:ascii="Arial" w:hAnsi="Arial" w:cs="Arial"/>
          <w:sz w:val="24"/>
          <w:szCs w:val="24"/>
          <w:lang w:val="en-US"/>
        </w:rPr>
        <w:t>Support</w:t>
      </w:r>
      <w:r w:rsidRPr="00A71600">
        <w:rPr>
          <w:rFonts w:ascii="Arial" w:hAnsi="Arial" w:cs="Arial"/>
          <w:sz w:val="24"/>
          <w:szCs w:val="24"/>
        </w:rPr>
        <w:t>) από 0-70</w:t>
      </w:r>
      <w:r w:rsidRPr="00A71600">
        <w:rPr>
          <w:rFonts w:ascii="Arial" w:hAnsi="Arial" w:cs="Arial"/>
          <w:sz w:val="24"/>
          <w:szCs w:val="24"/>
          <w:lang w:val="en-US"/>
        </w:rPr>
        <w:t>mbar</w:t>
      </w:r>
      <w:r w:rsidRPr="00A71600">
        <w:rPr>
          <w:rFonts w:ascii="Arial" w:hAnsi="Arial" w:cs="Arial"/>
          <w:sz w:val="24"/>
          <w:szCs w:val="24"/>
        </w:rPr>
        <w:t xml:space="preserve"> τουλάχιστον</w:t>
      </w:r>
    </w:p>
    <w:p w:rsidR="0030586F" w:rsidRPr="00A71600" w:rsidRDefault="0030586F" w:rsidP="0030586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en-US"/>
        </w:rPr>
      </w:pPr>
      <w:r w:rsidRPr="00A71600">
        <w:rPr>
          <w:rFonts w:ascii="Arial" w:hAnsi="Arial" w:cs="Arial"/>
          <w:sz w:val="24"/>
          <w:szCs w:val="24"/>
          <w:lang w:val="en-US"/>
        </w:rPr>
        <w:t xml:space="preserve">Trigger </w:t>
      </w:r>
      <w:r w:rsidRPr="00A71600">
        <w:rPr>
          <w:rFonts w:ascii="Arial" w:hAnsi="Arial" w:cs="Arial"/>
          <w:sz w:val="24"/>
          <w:szCs w:val="24"/>
        </w:rPr>
        <w:t>Ροής</w:t>
      </w:r>
      <w:r w:rsidRPr="00A71600">
        <w:rPr>
          <w:rFonts w:ascii="Arial" w:hAnsi="Arial" w:cs="Arial"/>
          <w:sz w:val="24"/>
          <w:szCs w:val="24"/>
          <w:lang w:val="en-US"/>
        </w:rPr>
        <w:t xml:space="preserve"> </w:t>
      </w:r>
      <w:r w:rsidRPr="00A71600">
        <w:rPr>
          <w:rFonts w:ascii="Arial" w:hAnsi="Arial" w:cs="Arial"/>
          <w:sz w:val="24"/>
          <w:szCs w:val="24"/>
        </w:rPr>
        <w:t>από</w:t>
      </w:r>
      <w:r w:rsidRPr="00A71600">
        <w:rPr>
          <w:rFonts w:ascii="Arial" w:hAnsi="Arial" w:cs="Arial"/>
          <w:sz w:val="24"/>
          <w:szCs w:val="24"/>
          <w:lang w:val="en-US"/>
        </w:rPr>
        <w:t xml:space="preserve"> 0,3 L/min</w:t>
      </w:r>
    </w:p>
    <w:p w:rsidR="0030586F" w:rsidRPr="00A71600" w:rsidRDefault="0030586F" w:rsidP="0030586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έχει δυνατότητα μέτρησης και ένδειξης τουλάχιστον των  παρακάτω παραμέτρων:</w:t>
      </w:r>
    </w:p>
    <w:p w:rsidR="0030586F" w:rsidRPr="00A71600" w:rsidRDefault="0030586F" w:rsidP="0030586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170" w:hanging="45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Όγκου αναπνοής (</w:t>
      </w:r>
      <w:r w:rsidRPr="00A71600">
        <w:rPr>
          <w:rFonts w:ascii="Arial" w:hAnsi="Arial" w:cs="Arial"/>
          <w:sz w:val="24"/>
          <w:szCs w:val="24"/>
          <w:lang w:val="en-US"/>
        </w:rPr>
        <w:t>V</w:t>
      </w:r>
      <w:r w:rsidRPr="00A71600">
        <w:rPr>
          <w:rFonts w:ascii="Arial" w:hAnsi="Arial" w:cs="Arial"/>
          <w:sz w:val="24"/>
          <w:szCs w:val="24"/>
          <w:vertAlign w:val="subscript"/>
          <w:lang w:val="en-US"/>
        </w:rPr>
        <w:t>t</w:t>
      </w:r>
      <w:r w:rsidRPr="00A71600">
        <w:rPr>
          <w:rFonts w:ascii="Arial" w:hAnsi="Arial" w:cs="Arial"/>
          <w:sz w:val="24"/>
          <w:szCs w:val="24"/>
        </w:rPr>
        <w:t>)</w:t>
      </w:r>
    </w:p>
    <w:p w:rsidR="0030586F" w:rsidRPr="00A71600" w:rsidRDefault="0030586F" w:rsidP="0030586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170" w:hanging="45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Συνολικού εκπνεόμενου όγκου ανά λεπτό (</w:t>
      </w:r>
      <w:r w:rsidRPr="00A71600">
        <w:rPr>
          <w:rFonts w:ascii="Arial" w:hAnsi="Arial" w:cs="Arial"/>
          <w:sz w:val="24"/>
          <w:szCs w:val="24"/>
          <w:lang w:val="en-US"/>
        </w:rPr>
        <w:t>MV</w:t>
      </w:r>
      <w:r w:rsidRPr="00A71600">
        <w:rPr>
          <w:rFonts w:ascii="Arial" w:hAnsi="Arial" w:cs="Arial"/>
          <w:sz w:val="24"/>
          <w:szCs w:val="24"/>
        </w:rPr>
        <w:t>) και αυτόματης αναπνοής (</w:t>
      </w:r>
      <w:r w:rsidRPr="00A71600">
        <w:rPr>
          <w:rFonts w:ascii="Arial" w:hAnsi="Arial" w:cs="Arial"/>
          <w:sz w:val="24"/>
          <w:szCs w:val="24"/>
          <w:lang w:val="en-US"/>
        </w:rPr>
        <w:t>MVspont</w:t>
      </w:r>
      <w:r w:rsidRPr="00A71600">
        <w:rPr>
          <w:rFonts w:ascii="Arial" w:hAnsi="Arial" w:cs="Arial"/>
          <w:sz w:val="24"/>
          <w:szCs w:val="24"/>
        </w:rPr>
        <w:t>)</w:t>
      </w:r>
    </w:p>
    <w:p w:rsidR="0030586F" w:rsidRPr="00A71600" w:rsidRDefault="0030586F" w:rsidP="0030586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170" w:hanging="45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Εισπνεόμενου όγκου</w:t>
      </w:r>
    </w:p>
    <w:p w:rsidR="0030586F" w:rsidRPr="00A71600" w:rsidRDefault="0030586F" w:rsidP="0030586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170" w:hanging="45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Μέγιστης, μέσης, τελοεκπνευστικής και πίεσης plateau</w:t>
      </w:r>
    </w:p>
    <w:p w:rsidR="0030586F" w:rsidRPr="00A71600" w:rsidRDefault="0030586F" w:rsidP="0030586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170" w:hanging="45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Συνολική συχνότητα αναπνοών (</w:t>
      </w:r>
      <w:r w:rsidRPr="00A71600">
        <w:rPr>
          <w:rFonts w:ascii="Arial" w:hAnsi="Arial" w:cs="Arial"/>
          <w:sz w:val="24"/>
          <w:szCs w:val="24"/>
          <w:lang w:val="en-US"/>
        </w:rPr>
        <w:t>f</w:t>
      </w:r>
      <w:r w:rsidRPr="00A71600">
        <w:rPr>
          <w:rFonts w:ascii="Arial" w:hAnsi="Arial" w:cs="Arial"/>
          <w:sz w:val="24"/>
          <w:szCs w:val="24"/>
        </w:rPr>
        <w:t>)</w:t>
      </w:r>
    </w:p>
    <w:p w:rsidR="0030586F" w:rsidRPr="00A71600" w:rsidRDefault="0030586F" w:rsidP="0030586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170" w:hanging="45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Πυκνότητα εισπνεόμενου οξυγόνου (</w:t>
      </w:r>
      <w:r w:rsidRPr="00A71600">
        <w:rPr>
          <w:rFonts w:ascii="Arial" w:hAnsi="Arial" w:cs="Arial"/>
          <w:sz w:val="24"/>
          <w:szCs w:val="24"/>
          <w:lang w:val="en-US"/>
        </w:rPr>
        <w:t>FiO</w:t>
      </w:r>
      <w:r w:rsidRPr="00A71600">
        <w:rPr>
          <w:rFonts w:ascii="Arial" w:hAnsi="Arial" w:cs="Arial"/>
          <w:sz w:val="24"/>
          <w:szCs w:val="24"/>
          <w:vertAlign w:val="subscript"/>
        </w:rPr>
        <w:t>2</w:t>
      </w:r>
      <w:r w:rsidRPr="00A71600">
        <w:rPr>
          <w:rFonts w:ascii="Arial" w:hAnsi="Arial" w:cs="Arial"/>
          <w:sz w:val="24"/>
          <w:szCs w:val="24"/>
        </w:rPr>
        <w:t>)</w:t>
      </w:r>
    </w:p>
    <w:p w:rsidR="0030586F" w:rsidRPr="00A71600" w:rsidRDefault="0030586F" w:rsidP="0030586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170" w:hanging="45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Του λόγου Ι:Ε</w:t>
      </w:r>
    </w:p>
    <w:p w:rsidR="0030586F" w:rsidRPr="00A71600" w:rsidRDefault="0030586F" w:rsidP="0030586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1170" w:hanging="45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Αντιστάσεων (</w:t>
      </w:r>
      <w:r w:rsidRPr="00A71600">
        <w:rPr>
          <w:rFonts w:ascii="Arial" w:hAnsi="Arial" w:cs="Arial"/>
          <w:sz w:val="24"/>
          <w:szCs w:val="24"/>
          <w:lang w:val="en-US"/>
        </w:rPr>
        <w:t>R</w:t>
      </w:r>
      <w:r w:rsidRPr="00A71600">
        <w:rPr>
          <w:rFonts w:ascii="Arial" w:hAnsi="Arial" w:cs="Arial"/>
          <w:sz w:val="24"/>
          <w:szCs w:val="24"/>
        </w:rPr>
        <w:t>) και δυναμικής ενδοτικότητας (</w:t>
      </w:r>
      <w:r w:rsidRPr="00A71600">
        <w:rPr>
          <w:rFonts w:ascii="Arial" w:hAnsi="Arial" w:cs="Arial"/>
          <w:sz w:val="24"/>
          <w:szCs w:val="24"/>
          <w:lang w:val="en-US"/>
        </w:rPr>
        <w:t>Cdyn</w:t>
      </w:r>
      <w:r w:rsidRPr="00A71600">
        <w:rPr>
          <w:rFonts w:ascii="Arial" w:hAnsi="Arial" w:cs="Arial"/>
          <w:sz w:val="24"/>
          <w:szCs w:val="24"/>
        </w:rPr>
        <w:t>)</w:t>
      </w:r>
    </w:p>
    <w:p w:rsidR="0030586F" w:rsidRPr="00A71600" w:rsidRDefault="0030586F" w:rsidP="0030586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 xml:space="preserve">Να έχει δυνατότητα άμεσης χορήγησης 100% οξυγόνου με ειδικό </w:t>
      </w:r>
      <w:r w:rsidRPr="00A71600">
        <w:rPr>
          <w:rFonts w:ascii="Arial" w:hAnsi="Arial" w:cs="Arial"/>
          <w:sz w:val="24"/>
          <w:szCs w:val="24"/>
        </w:rPr>
        <w:lastRenderedPageBreak/>
        <w:t>πρόγραμμα για τη διευκόλυνση της διαδικασίας κατά την αναρρόφηση με αυτόματο πρόγραμμα προ-οξυγόνωσης, αναρρόφησης, μετά-οξυγόνωσης.</w:t>
      </w:r>
    </w:p>
    <w:p w:rsidR="0030586F" w:rsidRPr="00A71600" w:rsidRDefault="0030586F" w:rsidP="0030586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διαθέτει αυτοματοποιημένη διαδικασία για την εκτέλεση ελιγμών ανίχνευσης των σημείων καμπής (inflection points) και την επιστράτευση κλειστών κυψελίδων του πνεύμονα (lung recruitment). Να περιγραφούν προς αξιολόγηση.</w:t>
      </w:r>
    </w:p>
    <w:p w:rsidR="0030586F" w:rsidRPr="00A71600" w:rsidRDefault="0030586F" w:rsidP="0030586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 xml:space="preserve">Να διαθέτει λειτουργία αυτόματης αντιστάθμισης της αντίστασης του ενδοτραχειακού σωλήνα και μείωσης του έργου αναπνοής του ασθενή. </w:t>
      </w:r>
    </w:p>
    <w:p w:rsidR="0030586F" w:rsidRPr="00A71600" w:rsidRDefault="0030586F" w:rsidP="0030586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διαθέτει συναγερμούς (</w:t>
      </w:r>
      <w:r w:rsidRPr="00A71600">
        <w:rPr>
          <w:rFonts w:ascii="Arial" w:hAnsi="Arial" w:cs="Arial"/>
          <w:sz w:val="24"/>
          <w:szCs w:val="24"/>
          <w:lang w:val="en-US"/>
        </w:rPr>
        <w:t>Alarms</w:t>
      </w:r>
      <w:r w:rsidRPr="00A71600">
        <w:rPr>
          <w:rFonts w:ascii="Arial" w:hAnsi="Arial" w:cs="Arial"/>
          <w:sz w:val="24"/>
          <w:szCs w:val="24"/>
        </w:rPr>
        <w:t>) για τις παρακάτω τουλάχιστον περιπτώσεις:</w:t>
      </w:r>
    </w:p>
    <w:p w:rsidR="0030586F" w:rsidRPr="00A71600" w:rsidRDefault="0030586F" w:rsidP="0030586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  <w:lang w:val="en-US"/>
        </w:rPr>
        <w:t>Y</w:t>
      </w:r>
      <w:r w:rsidRPr="00A71600">
        <w:rPr>
          <w:rFonts w:ascii="Arial" w:hAnsi="Arial" w:cs="Arial"/>
          <w:sz w:val="24"/>
          <w:szCs w:val="24"/>
        </w:rPr>
        <w:t>ψηλή και χαμηλή πίεση αερισμού</w:t>
      </w:r>
    </w:p>
    <w:p w:rsidR="0030586F" w:rsidRPr="00A71600" w:rsidRDefault="0030586F" w:rsidP="0030586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 xml:space="preserve">Άπνοια </w:t>
      </w:r>
    </w:p>
    <w:p w:rsidR="0030586F" w:rsidRPr="00A71600" w:rsidRDefault="0030586F" w:rsidP="0030586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Χαμηλό και υψηλό εκπνεόμενο όγκο ανά λεπτό</w:t>
      </w:r>
    </w:p>
    <w:p w:rsidR="0030586F" w:rsidRPr="00A71600" w:rsidRDefault="0030586F" w:rsidP="0030586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Χαμηλή και υψηλή συγκέντρωση εισπνεόμενου οξυγόνου</w:t>
      </w:r>
    </w:p>
    <w:p w:rsidR="0030586F" w:rsidRPr="00A71600" w:rsidRDefault="0030586F" w:rsidP="0030586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Υψηλή αναπνευστική συχνότητα</w:t>
      </w:r>
    </w:p>
    <w:p w:rsidR="0030586F" w:rsidRPr="00A71600" w:rsidRDefault="0030586F" w:rsidP="0030586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Πτώση τροφοδοσίας στο κεντρικό δίκτυο αέρα-οξυγόνου</w:t>
      </w:r>
    </w:p>
    <w:p w:rsidR="0030586F" w:rsidRPr="00A71600" w:rsidRDefault="0030586F" w:rsidP="0030586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Χαμηλό επίπεδο φόρτισης μπαταρία</w:t>
      </w:r>
    </w:p>
    <w:p w:rsidR="0030586F" w:rsidRPr="00A71600" w:rsidRDefault="0030586F" w:rsidP="0030586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Βλάβη συσκευής</w:t>
      </w:r>
    </w:p>
    <w:p w:rsidR="0030586F" w:rsidRPr="00A71600" w:rsidRDefault="0030586F" w:rsidP="0030586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διαθέτει τάσεις (</w:t>
      </w:r>
      <w:r w:rsidRPr="00A71600">
        <w:rPr>
          <w:rFonts w:ascii="Arial" w:hAnsi="Arial" w:cs="Arial"/>
          <w:sz w:val="24"/>
          <w:szCs w:val="24"/>
          <w:lang w:val="en-US"/>
        </w:rPr>
        <w:t>trends</w:t>
      </w:r>
      <w:r w:rsidRPr="00A71600">
        <w:rPr>
          <w:rFonts w:ascii="Arial" w:hAnsi="Arial" w:cs="Arial"/>
          <w:sz w:val="24"/>
          <w:szCs w:val="24"/>
        </w:rPr>
        <w:t>) 24 ωρών για όλες τις αναπνευστικές παραμέτρους καθώς και μνήμη αποθήκευσης συμβάντων, ρυθμίσεων και συναγερμών του τελευταίου ασθενούς, προς ενημέρωση των χρηστών.</w:t>
      </w:r>
    </w:p>
    <w:p w:rsidR="0030586F" w:rsidRPr="00A71600" w:rsidRDefault="0030586F" w:rsidP="0030586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διαθέτει δυνατότητα παγώματος κυματομορφών (</w:t>
      </w:r>
      <w:r w:rsidRPr="00A71600">
        <w:rPr>
          <w:rFonts w:ascii="Arial" w:hAnsi="Arial" w:cs="Arial"/>
          <w:sz w:val="24"/>
          <w:szCs w:val="24"/>
          <w:lang w:val="en-US"/>
        </w:rPr>
        <w:t>freeze</w:t>
      </w:r>
      <w:r w:rsidRPr="00A71600">
        <w:rPr>
          <w:rFonts w:ascii="Arial" w:hAnsi="Arial" w:cs="Arial"/>
          <w:sz w:val="24"/>
          <w:szCs w:val="24"/>
        </w:rPr>
        <w:t>), λειτουργία αναφοράς (</w:t>
      </w:r>
      <w:r w:rsidRPr="00A71600">
        <w:rPr>
          <w:rFonts w:ascii="Arial" w:hAnsi="Arial" w:cs="Arial"/>
          <w:sz w:val="24"/>
          <w:szCs w:val="24"/>
          <w:lang w:val="en-US"/>
        </w:rPr>
        <w:t>reference</w:t>
      </w:r>
      <w:r w:rsidRPr="00A71600">
        <w:rPr>
          <w:rFonts w:ascii="Arial" w:hAnsi="Arial" w:cs="Arial"/>
          <w:sz w:val="24"/>
          <w:szCs w:val="24"/>
        </w:rPr>
        <w:t>) για τους βρόχους (</w:t>
      </w:r>
      <w:r w:rsidRPr="00A71600">
        <w:rPr>
          <w:rFonts w:ascii="Arial" w:hAnsi="Arial" w:cs="Arial"/>
          <w:sz w:val="24"/>
          <w:szCs w:val="24"/>
          <w:lang w:val="en-US"/>
        </w:rPr>
        <w:t>loops</w:t>
      </w:r>
      <w:r w:rsidRPr="00A71600">
        <w:rPr>
          <w:rFonts w:ascii="Arial" w:hAnsi="Arial" w:cs="Arial"/>
          <w:sz w:val="24"/>
          <w:szCs w:val="24"/>
        </w:rPr>
        <w:t>) με δυνατότητα μέτρησης τιμών.</w:t>
      </w:r>
    </w:p>
    <w:p w:rsidR="0030586F" w:rsidRPr="00A71600" w:rsidRDefault="0030586F" w:rsidP="0030586F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διαθέτει νεφελοποιητή φαρμάκων που να συγχρονίζεται με την φάση της εισπνοής. Η λειτουργία του νεφελοποιητή να μην επηρεάζει το χορηγούμενο κατά λεπτό όγκο.</w:t>
      </w:r>
    </w:p>
    <w:p w:rsidR="0030586F" w:rsidRPr="00A71600" w:rsidRDefault="0030586F" w:rsidP="0030586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63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 xml:space="preserve">Τα τμήματα του αναπνευστήρα που έρχονται σε επαφή με τα εκπνεόμενα αέρια να είναι αποστειρώσιμα. </w:t>
      </w:r>
    </w:p>
    <w:p w:rsidR="0030586F" w:rsidRPr="00A71600" w:rsidRDefault="0030586F" w:rsidP="0030586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63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διαθέτει σύστημα μέτρησης του χορηγούμενου οξυγόνου με ειδική κεφαλή (παραμαγνητική) που να μην χρησιμοποιεί αναλώσιμους αισθητήρες.</w:t>
      </w:r>
    </w:p>
    <w:p w:rsidR="0030586F" w:rsidRPr="00A71600" w:rsidRDefault="0030586F" w:rsidP="0030586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63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Κάθε αναπνευστήρας να παραδοθεί με:</w:t>
      </w:r>
    </w:p>
    <w:p w:rsidR="0030586F" w:rsidRPr="00A71600" w:rsidRDefault="0030586F" w:rsidP="0030586F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 xml:space="preserve">Τρία (3) σετ των τμημάτων που διέρχονται εκπνεόμενα αέρια (όπως βαλβίδες εκπνοής, αισθητήρες ροής, τυχόν απαραίτητα φίλτρα κλπ) ώστε να εξασφαλίζεται η απρόσκοπτη λειτουργία του αναπνευστήρα. </w:t>
      </w:r>
    </w:p>
    <w:p w:rsidR="0030586F" w:rsidRPr="00A71600" w:rsidRDefault="0030586F" w:rsidP="0030586F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Δύο (2) σετ δοχείων νεφελοποίησης πολλαπλών χρήσεων</w:t>
      </w:r>
    </w:p>
    <w:p w:rsidR="0030586F" w:rsidRPr="00A71600" w:rsidRDefault="0030586F" w:rsidP="0030586F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Έναν (1) δοκιμαστικό ασκό</w:t>
      </w:r>
    </w:p>
    <w:p w:rsidR="0030586F" w:rsidRPr="00A71600" w:rsidRDefault="0030586F" w:rsidP="0030586F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Τουλάχιστον δύο (2) μάσκες, στοματορινικές, μη επεμβατικού αερισμού (</w:t>
      </w:r>
      <w:r w:rsidRPr="00A71600">
        <w:rPr>
          <w:rFonts w:ascii="Arial" w:hAnsi="Arial" w:cs="Arial"/>
          <w:sz w:val="24"/>
          <w:szCs w:val="24"/>
          <w:lang w:val="en-US"/>
        </w:rPr>
        <w:t>NIV</w:t>
      </w:r>
      <w:r w:rsidRPr="00A71600">
        <w:rPr>
          <w:rFonts w:ascii="Arial" w:hAnsi="Arial" w:cs="Arial"/>
          <w:sz w:val="24"/>
          <w:szCs w:val="24"/>
        </w:rPr>
        <w:t>) πολλαπλών χρήσεων</w:t>
      </w:r>
    </w:p>
    <w:p w:rsidR="0030586F" w:rsidRPr="00A71600" w:rsidRDefault="0030586F" w:rsidP="0030586F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Σωλήνες Ο2 και αέρα (εφόσον δεν λειτουργεί με τουρμπίνα)</w:t>
      </w:r>
    </w:p>
    <w:p w:rsidR="0030586F" w:rsidRPr="00A71600" w:rsidRDefault="0030586F" w:rsidP="0030586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63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Για το σύνολο των αναπνευστήρων να παραδοθούν επίσης:</w:t>
      </w:r>
    </w:p>
    <w:p w:rsidR="0030586F" w:rsidRPr="00A71600" w:rsidRDefault="0030586F" w:rsidP="0030586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Ένας (1) αισθητήρας μέτρησης καπνογραφίας και καπνομετρίας με δύο (2) κυβέττες πολλαπλών χρήσεων (κλιβανιζόμενες).</w:t>
      </w:r>
    </w:p>
    <w:p w:rsidR="0030586F" w:rsidRPr="00A71600" w:rsidRDefault="0030586F" w:rsidP="0030586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Ένας (1) συμβατός ενεργός υγραντήρας με τα απαραίτητα καλώδια για τη ύγρανση και θέρμανση του κυκλώματος.</w:t>
      </w:r>
    </w:p>
    <w:p w:rsidR="0030586F" w:rsidRPr="00A71600" w:rsidRDefault="0030586F" w:rsidP="0030586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 xml:space="preserve">Πενήντα (50) τουλάχιστον ειδικές ρινικές κάνουλες για </w:t>
      </w:r>
      <w:r w:rsidRPr="00A71600">
        <w:rPr>
          <w:rFonts w:ascii="Arial" w:hAnsi="Arial" w:cs="Arial"/>
          <w:sz w:val="24"/>
          <w:szCs w:val="24"/>
        </w:rPr>
        <w:lastRenderedPageBreak/>
        <w:t>οξυγονοθεραπεία υψηλής ροής, μαζί με κατάλληλο πλήρες θερμαινόμενο κύκλωμα, μίας χρήσης.</w:t>
      </w:r>
    </w:p>
    <w:p w:rsidR="0030586F" w:rsidRPr="00A71600" w:rsidRDefault="0030586F" w:rsidP="0030586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71600">
        <w:rPr>
          <w:rFonts w:ascii="Arial" w:hAnsi="Arial" w:cs="Arial"/>
          <w:b/>
          <w:sz w:val="24"/>
          <w:szCs w:val="24"/>
        </w:rPr>
        <w:t>Γενικά Χαρακτηριστικά</w:t>
      </w:r>
    </w:p>
    <w:p w:rsidR="0030586F" w:rsidRPr="00A71600" w:rsidRDefault="0030586F" w:rsidP="0030586F">
      <w:pPr>
        <w:pStyle w:val="a3"/>
        <w:numPr>
          <w:ilvl w:val="0"/>
          <w:numId w:val="5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 xml:space="preserve">Να είναι κατασκευασμένος σύμφωνα με τις διεθνείς ευρωπαϊκές προδιαγραφές ασφαλείας και να διαθέτει σήμανση </w:t>
      </w:r>
      <w:r w:rsidRPr="00A71600">
        <w:rPr>
          <w:rFonts w:ascii="Arial" w:hAnsi="Arial" w:cs="Arial"/>
          <w:sz w:val="24"/>
          <w:szCs w:val="24"/>
          <w:lang w:val="en-US"/>
        </w:rPr>
        <w:t>CE</w:t>
      </w:r>
      <w:r w:rsidRPr="00A71600">
        <w:rPr>
          <w:rFonts w:ascii="Arial" w:hAnsi="Arial" w:cs="Arial"/>
          <w:sz w:val="24"/>
          <w:szCs w:val="24"/>
        </w:rPr>
        <w:t xml:space="preserve">. Να διατίθεται από αντιπρόσωπο που διαθέτει πιστοποίηση </w:t>
      </w:r>
      <w:r w:rsidRPr="00A71600">
        <w:rPr>
          <w:rFonts w:ascii="Arial" w:hAnsi="Arial" w:cs="Arial"/>
          <w:sz w:val="24"/>
          <w:szCs w:val="24"/>
          <w:lang w:val="en-US"/>
        </w:rPr>
        <w:t>ISO</w:t>
      </w:r>
      <w:r w:rsidRPr="00A71600">
        <w:rPr>
          <w:rFonts w:ascii="Arial" w:hAnsi="Arial" w:cs="Arial"/>
          <w:sz w:val="24"/>
          <w:szCs w:val="24"/>
        </w:rPr>
        <w:t xml:space="preserve"> 9001 και </w:t>
      </w:r>
      <w:r w:rsidRPr="00A71600">
        <w:rPr>
          <w:rFonts w:ascii="Arial" w:hAnsi="Arial" w:cs="Arial"/>
          <w:sz w:val="24"/>
          <w:szCs w:val="24"/>
          <w:lang w:val="en-US"/>
        </w:rPr>
        <w:t>ISO</w:t>
      </w:r>
      <w:r w:rsidRPr="00A71600">
        <w:rPr>
          <w:rFonts w:ascii="Arial" w:hAnsi="Arial" w:cs="Arial"/>
          <w:sz w:val="24"/>
          <w:szCs w:val="24"/>
        </w:rPr>
        <w:t xml:space="preserve"> 13485 σύμφωνα με την Υ.Α ΔΥ8δ/1348/04 που αφορά στη διακίνηση και την τεχνική υποστήριξη ιατροτεχνολογικών προϊόντων.</w:t>
      </w:r>
    </w:p>
    <w:p w:rsidR="0030586F" w:rsidRPr="00A71600" w:rsidRDefault="0030586F" w:rsidP="0030586F">
      <w:pPr>
        <w:pStyle w:val="a3"/>
        <w:numPr>
          <w:ilvl w:val="0"/>
          <w:numId w:val="5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Οι συμμετέχοντες στο διαγωνισμό να είναι ενταγμένοι σε πρόγραμμα εναλλακτικής διαχείρισης Α.Η.Η.Ε. βάσει του Π.Δ 117/2004(ΦΕΚ 82Α) και Π.Δ 15/2006(ΦΕΚ 12Α) σε συμμόρφωση με τις διατάξεις της οδηγίας 2003/108.</w:t>
      </w:r>
    </w:p>
    <w:p w:rsidR="0030586F" w:rsidRPr="00A71600" w:rsidRDefault="0030586F" w:rsidP="0030586F">
      <w:pPr>
        <w:pStyle w:val="a3"/>
        <w:numPr>
          <w:ilvl w:val="0"/>
          <w:numId w:val="5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δοθεί εγγύηση καλής λειτουργίας για τουλάχιστον δύο (2) έτη συμπεριλαμβανομένων όλων των προβλεπόμενων από τον κατασκευαστή κιτ συντηρήσεων. Να αναφερθεί η συχνότητα αντικατάστασης όλων των προαναφερθέντων βάσει του κατασκευαστή.</w:t>
      </w:r>
    </w:p>
    <w:p w:rsidR="0030586F" w:rsidRPr="00A71600" w:rsidRDefault="0030586F" w:rsidP="0030586F">
      <w:pPr>
        <w:pStyle w:val="a3"/>
        <w:numPr>
          <w:ilvl w:val="0"/>
          <w:numId w:val="5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αναφερθεί:</w:t>
      </w:r>
    </w:p>
    <w:p w:rsidR="0030586F" w:rsidRPr="00A71600" w:rsidRDefault="0030586F" w:rsidP="0030586F">
      <w:pPr>
        <w:pStyle w:val="a3"/>
        <w:ind w:left="709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 xml:space="preserve">α) Η ετήσια κοστολόγηση συμβολαίου πλήρους συντήρησης συμπεριλαμβανομένων των ανταλλακτικών, </w:t>
      </w:r>
      <w:r w:rsidRPr="00A71600">
        <w:rPr>
          <w:rFonts w:ascii="Arial" w:hAnsi="Arial" w:cs="Arial"/>
          <w:sz w:val="24"/>
          <w:szCs w:val="24"/>
          <w:lang w:val="en-US"/>
        </w:rPr>
        <w:t>service</w:t>
      </w:r>
      <w:r w:rsidRPr="00A71600">
        <w:rPr>
          <w:rFonts w:ascii="Arial" w:hAnsi="Arial" w:cs="Arial"/>
          <w:sz w:val="24"/>
          <w:szCs w:val="24"/>
        </w:rPr>
        <w:t xml:space="preserve"> </w:t>
      </w:r>
      <w:r w:rsidRPr="00A71600">
        <w:rPr>
          <w:rFonts w:ascii="Arial" w:hAnsi="Arial" w:cs="Arial"/>
          <w:sz w:val="24"/>
          <w:szCs w:val="24"/>
          <w:lang w:val="en-US"/>
        </w:rPr>
        <w:t>kits</w:t>
      </w:r>
      <w:r w:rsidRPr="00A71600">
        <w:rPr>
          <w:rFonts w:ascii="Arial" w:hAnsi="Arial" w:cs="Arial"/>
          <w:sz w:val="24"/>
          <w:szCs w:val="24"/>
        </w:rPr>
        <w:t xml:space="preserve">, και εργασίας, εκτός λοιπών αναλωσίμων. </w:t>
      </w:r>
    </w:p>
    <w:p w:rsidR="0030586F" w:rsidRPr="00A71600" w:rsidRDefault="0030586F" w:rsidP="0030586F">
      <w:pPr>
        <w:pStyle w:val="a3"/>
        <w:ind w:left="709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 xml:space="preserve">β) Η ετήσια κοστολόγηση προληπτικής συντήρησης συμπεριλαμβανομένων των </w:t>
      </w:r>
      <w:r w:rsidRPr="00A71600">
        <w:rPr>
          <w:rFonts w:ascii="Arial" w:hAnsi="Arial" w:cs="Arial"/>
          <w:sz w:val="24"/>
          <w:szCs w:val="24"/>
          <w:lang w:val="en-US"/>
        </w:rPr>
        <w:t>service</w:t>
      </w:r>
      <w:r w:rsidRPr="00A71600">
        <w:rPr>
          <w:rFonts w:ascii="Arial" w:hAnsi="Arial" w:cs="Arial"/>
          <w:sz w:val="24"/>
          <w:szCs w:val="24"/>
        </w:rPr>
        <w:t xml:space="preserve"> </w:t>
      </w:r>
      <w:r w:rsidRPr="00A71600">
        <w:rPr>
          <w:rFonts w:ascii="Arial" w:hAnsi="Arial" w:cs="Arial"/>
          <w:sz w:val="24"/>
          <w:szCs w:val="24"/>
          <w:lang w:val="en-US"/>
        </w:rPr>
        <w:t>kits</w:t>
      </w:r>
      <w:r w:rsidRPr="00A71600">
        <w:rPr>
          <w:rFonts w:ascii="Arial" w:hAnsi="Arial" w:cs="Arial"/>
          <w:sz w:val="24"/>
          <w:szCs w:val="24"/>
        </w:rPr>
        <w:t xml:space="preserve"> και εργασίας εκτός ανταλλακτικών και λοιπών αναλωσίμων του αναπνευστήρα, μετά το πέρας της εγγύησης. </w:t>
      </w:r>
    </w:p>
    <w:p w:rsidR="0030586F" w:rsidRPr="00A71600" w:rsidRDefault="0030586F" w:rsidP="0030586F">
      <w:pPr>
        <w:pStyle w:val="a3"/>
        <w:numPr>
          <w:ilvl w:val="0"/>
          <w:numId w:val="5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βεβαιώνεται εγγράφως από τον κατασκευαστικό οίκο η διαθεσιμότητα ανταλλακτικών για μία δεκαετία.</w:t>
      </w:r>
    </w:p>
    <w:p w:rsidR="0030586F" w:rsidRPr="00A71600" w:rsidRDefault="0030586F" w:rsidP="0030586F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 xml:space="preserve">Οι συμμετέχοντες να διαθέτουν μόνιμα οργανωμένο τμήμα τεχνικής υποστήριξης και </w:t>
      </w:r>
      <w:r w:rsidRPr="00A71600">
        <w:rPr>
          <w:rFonts w:ascii="Arial" w:hAnsi="Arial" w:cs="Arial"/>
          <w:sz w:val="24"/>
          <w:szCs w:val="24"/>
          <w:lang w:val="en-US"/>
        </w:rPr>
        <w:t>service</w:t>
      </w:r>
      <w:r w:rsidRPr="00A71600">
        <w:rPr>
          <w:rFonts w:ascii="Arial" w:hAnsi="Arial" w:cs="Arial"/>
          <w:sz w:val="24"/>
          <w:szCs w:val="24"/>
        </w:rPr>
        <w:t xml:space="preserve">, καθώς και κατάλληλα εκπαιδευμένο προσωπικό, με πιστοποιητικό εκπαίδευσης από τον κατασκευαστικό οίκο για τη συντήρηση των προσφερομένων ειδών.  </w:t>
      </w:r>
    </w:p>
    <w:p w:rsidR="0030586F" w:rsidRPr="00A71600" w:rsidRDefault="0030586F" w:rsidP="0030586F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A71600">
        <w:rPr>
          <w:rFonts w:ascii="Arial" w:hAnsi="Arial" w:cs="Arial"/>
          <w:sz w:val="24"/>
          <w:szCs w:val="24"/>
        </w:rPr>
        <w:t>Να κατατεθεί αναλυτικό φύλλο συμμόρφωσης με παραπομπές και αναλυτική απάντηση των ζητουμένων προδιαγραφών με αντίστοιχη τεκμηρίωση σε επίσημα έγγραφα του κατασκευαστικού οίκου.</w:t>
      </w:r>
    </w:p>
    <w:p w:rsidR="0030586F" w:rsidRDefault="0030586F" w:rsidP="00305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4"/>
          <w:szCs w:val="24"/>
        </w:rPr>
      </w:pPr>
    </w:p>
    <w:p w:rsidR="007F06EC" w:rsidRPr="004E7EA6" w:rsidRDefault="007F06EC" w:rsidP="004E7EA6"/>
    <w:sectPr w:rsidR="007F06EC" w:rsidRPr="004E7EA6" w:rsidSect="00B50D07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BEA" w:rsidRDefault="00BF1BEA" w:rsidP="00743360">
      <w:pPr>
        <w:spacing w:after="0" w:line="240" w:lineRule="auto"/>
      </w:pPr>
      <w:r>
        <w:separator/>
      </w:r>
    </w:p>
  </w:endnote>
  <w:endnote w:type="continuationSeparator" w:id="1">
    <w:p w:rsidR="00BF1BEA" w:rsidRDefault="00BF1BEA" w:rsidP="00743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598063"/>
      <w:docPartObj>
        <w:docPartGallery w:val="Page Numbers (Bottom of Page)"/>
        <w:docPartUnique/>
      </w:docPartObj>
    </w:sdtPr>
    <w:sdtContent>
      <w:p w:rsidR="00743360" w:rsidRDefault="004475C3">
        <w:pPr>
          <w:pStyle w:val="a5"/>
          <w:jc w:val="right"/>
        </w:pPr>
        <w:fldSimple w:instr=" PAGE   \* MERGEFORMAT ">
          <w:r w:rsidR="00B72A23">
            <w:rPr>
              <w:noProof/>
            </w:rPr>
            <w:t>1</w:t>
          </w:r>
        </w:fldSimple>
      </w:p>
    </w:sdtContent>
  </w:sdt>
  <w:p w:rsidR="00743360" w:rsidRDefault="007433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BEA" w:rsidRDefault="00BF1BEA" w:rsidP="00743360">
      <w:pPr>
        <w:spacing w:after="0" w:line="240" w:lineRule="auto"/>
      </w:pPr>
      <w:r>
        <w:separator/>
      </w:r>
    </w:p>
  </w:footnote>
  <w:footnote w:type="continuationSeparator" w:id="1">
    <w:p w:rsidR="00BF1BEA" w:rsidRDefault="00BF1BEA" w:rsidP="007433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3078"/>
    <w:multiLevelType w:val="hybridMultilevel"/>
    <w:tmpl w:val="6A48DF2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C48EF"/>
    <w:multiLevelType w:val="hybridMultilevel"/>
    <w:tmpl w:val="58D8EDE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901939"/>
    <w:multiLevelType w:val="hybridMultilevel"/>
    <w:tmpl w:val="C1F8F08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13F27"/>
    <w:multiLevelType w:val="hybridMultilevel"/>
    <w:tmpl w:val="620A74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854FE"/>
    <w:multiLevelType w:val="hybridMultilevel"/>
    <w:tmpl w:val="FFE8273C"/>
    <w:lvl w:ilvl="0" w:tplc="211A5BDE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3224E5"/>
    <w:multiLevelType w:val="hybridMultilevel"/>
    <w:tmpl w:val="3AFA14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9DD39F0"/>
    <w:multiLevelType w:val="hybridMultilevel"/>
    <w:tmpl w:val="58981176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C4F68C9"/>
    <w:multiLevelType w:val="hybridMultilevel"/>
    <w:tmpl w:val="4A60972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8">
    <w:nsid w:val="3ECA0371"/>
    <w:multiLevelType w:val="hybridMultilevel"/>
    <w:tmpl w:val="630413EC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61141A9"/>
    <w:multiLevelType w:val="hybridMultilevel"/>
    <w:tmpl w:val="6F347E8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A082102"/>
    <w:multiLevelType w:val="hybridMultilevel"/>
    <w:tmpl w:val="DA3259D4"/>
    <w:lvl w:ilvl="0" w:tplc="7C067E5A">
      <w:start w:val="6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7F77C0"/>
    <w:multiLevelType w:val="hybridMultilevel"/>
    <w:tmpl w:val="85CEC59A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27F5AFA"/>
    <w:multiLevelType w:val="hybridMultilevel"/>
    <w:tmpl w:val="FAE01C7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1F0E08"/>
    <w:multiLevelType w:val="hybridMultilevel"/>
    <w:tmpl w:val="A1C0AC06"/>
    <w:lvl w:ilvl="0" w:tplc="665A220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8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3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1"/>
  </w:num>
  <w:num w:numId="9">
    <w:abstractNumId w:val="8"/>
  </w:num>
  <w:num w:numId="10">
    <w:abstractNumId w:val="5"/>
  </w:num>
  <w:num w:numId="11">
    <w:abstractNumId w:val="7"/>
  </w:num>
  <w:num w:numId="12">
    <w:abstractNumId w:val="12"/>
  </w:num>
  <w:num w:numId="13">
    <w:abstractNumId w:val="9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3360"/>
    <w:rsid w:val="0030586F"/>
    <w:rsid w:val="004475C3"/>
    <w:rsid w:val="004E7EA6"/>
    <w:rsid w:val="00743360"/>
    <w:rsid w:val="007F06EC"/>
    <w:rsid w:val="007F4703"/>
    <w:rsid w:val="00B50D07"/>
    <w:rsid w:val="00B72A23"/>
    <w:rsid w:val="00BF1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360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7433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743360"/>
  </w:style>
  <w:style w:type="paragraph" w:styleId="a5">
    <w:name w:val="footer"/>
    <w:basedOn w:val="a"/>
    <w:link w:val="Char0"/>
    <w:uiPriority w:val="99"/>
    <w:unhideWhenUsed/>
    <w:rsid w:val="007433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7433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1355</Words>
  <Characters>7320</Characters>
  <Application>Microsoft Office Word</Application>
  <DocSecurity>0</DocSecurity>
  <Lines>61</Lines>
  <Paragraphs>17</Paragraphs>
  <ScaleCrop>false</ScaleCrop>
  <Company/>
  <LinksUpToDate>false</LinksUpToDate>
  <CharactersWithSpaces>8658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2020-04-02T09:33:00Z</dcterms:created>
  <dcterms:modified xsi:type="dcterms:W3CDTF">2020-04-07T06:09:00Z</dcterms:modified>
</cp:coreProperties>
</file>